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A55" w:rsidRDefault="00FB4A55" w:rsidP="00FB4A55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FB4A55" w:rsidRDefault="00FB4A55" w:rsidP="00FB4A55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FB4A55" w:rsidRDefault="00FB4A55" w:rsidP="00FB4A55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FB4A55" w:rsidRDefault="00FB4A55" w:rsidP="00FB4A55">
      <w:pPr>
        <w:spacing w:line="240" w:lineRule="exact"/>
        <w:rPr>
          <w:rFonts w:cs="Times New Roman"/>
          <w:szCs w:val="28"/>
        </w:rPr>
      </w:pPr>
    </w:p>
    <w:p w:rsidR="00FB4A55" w:rsidRDefault="00FB4A55" w:rsidP="00FB4A55">
      <w:pPr>
        <w:spacing w:line="240" w:lineRule="exact"/>
        <w:rPr>
          <w:rFonts w:cs="Times New Roman"/>
          <w:szCs w:val="28"/>
        </w:rPr>
      </w:pPr>
    </w:p>
    <w:p w:rsidR="00FB4A55" w:rsidRDefault="00FB4A55" w:rsidP="00FB4A55">
      <w:pPr>
        <w:spacing w:line="240" w:lineRule="exact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06 августа 2019 г.                            г. Ипатово                                            № 1177</w:t>
      </w:r>
    </w:p>
    <w:p w:rsidR="002A765B" w:rsidRDefault="002A765B" w:rsidP="002A765B">
      <w:pPr>
        <w:spacing w:line="240" w:lineRule="exact"/>
        <w:ind w:firstLine="0"/>
        <w:jc w:val="both"/>
      </w:pPr>
    </w:p>
    <w:p w:rsidR="002A765B" w:rsidRDefault="002A765B" w:rsidP="002A765B">
      <w:pPr>
        <w:spacing w:line="240" w:lineRule="exact"/>
        <w:ind w:firstLine="0"/>
        <w:jc w:val="both"/>
      </w:pPr>
    </w:p>
    <w:p w:rsidR="002A765B" w:rsidRDefault="002A765B" w:rsidP="002A765B">
      <w:pPr>
        <w:spacing w:line="240" w:lineRule="exact"/>
        <w:ind w:firstLine="0"/>
        <w:jc w:val="both"/>
      </w:pPr>
      <w:r>
        <w:t>О выделении специальных мест для размещения печатных агитационных материалов на территории Ипатовского городского округа Ставропольского края в период проведения выборов Губернатора Ставропольского края 08 сентября 2019 года</w:t>
      </w:r>
    </w:p>
    <w:p w:rsidR="002A765B" w:rsidRDefault="002A765B" w:rsidP="002A765B">
      <w:pPr>
        <w:ind w:firstLine="0"/>
        <w:jc w:val="both"/>
      </w:pPr>
    </w:p>
    <w:p w:rsidR="002A765B" w:rsidRDefault="002A765B" w:rsidP="002A765B">
      <w:pPr>
        <w:ind w:firstLine="0"/>
        <w:jc w:val="both"/>
      </w:pPr>
      <w:r>
        <w:tab/>
        <w:t>Руководствуясь пунктом 7 статьи 54 Федерального закона от 12 июня 2002 года № 67-ФЗ «Об основных гарантиях избирательных прав и права на участие в референдуме граждан Российской Федерации»,статьей 32 Закона Ставропольского края от 02 июля 2012 года № 67-кз «О выборах Губернатора Ставропольского края», на основании предложения территориальной избирательной комиссии Ипатовского района Ставропольского края от 02 августа 2019 года № 120, в целях обеспечения условий распространения печатных агитационных материалов при проведении выборов Губернатора Ставропольского края 08 сентября 2019 года, администрация Ипатовского городского округа Ставропольского края</w:t>
      </w:r>
    </w:p>
    <w:p w:rsidR="002A765B" w:rsidRDefault="002A765B" w:rsidP="002A765B">
      <w:pPr>
        <w:ind w:firstLine="0"/>
        <w:jc w:val="both"/>
      </w:pPr>
    </w:p>
    <w:p w:rsidR="002A765B" w:rsidRDefault="002A765B" w:rsidP="002A765B">
      <w:pPr>
        <w:ind w:firstLine="0"/>
        <w:jc w:val="both"/>
      </w:pPr>
      <w:r>
        <w:t xml:space="preserve">ПОСТАНОВЛЯЕТ: </w:t>
      </w:r>
    </w:p>
    <w:p w:rsidR="002A765B" w:rsidRDefault="002A765B" w:rsidP="002A765B">
      <w:pPr>
        <w:ind w:firstLine="0"/>
        <w:jc w:val="both"/>
      </w:pPr>
    </w:p>
    <w:p w:rsidR="002A765B" w:rsidRDefault="002A765B" w:rsidP="002A765B">
      <w:pPr>
        <w:ind w:firstLine="0"/>
        <w:jc w:val="both"/>
      </w:pPr>
      <w:r>
        <w:tab/>
        <w:t>1. Выделить специальные места для размещения печатных агитационных материалов в период проведения выборов Губернатора Ставропольского края 08 сентября 2019 года на территории Ипатовского городского округа Ставропольского края согласно приложению к настоящему постановлению.</w:t>
      </w:r>
    </w:p>
    <w:p w:rsidR="002A765B" w:rsidRDefault="002A765B" w:rsidP="002A765B">
      <w:pPr>
        <w:ind w:firstLine="0"/>
        <w:jc w:val="both"/>
      </w:pPr>
    </w:p>
    <w:p w:rsidR="002A765B" w:rsidRDefault="002A765B" w:rsidP="002A765B">
      <w:pPr>
        <w:ind w:firstLine="0"/>
        <w:jc w:val="both"/>
      </w:pPr>
      <w:r>
        <w:tab/>
        <w:t>2. Признать утратившим силу постановление администрации Ипатовского городского округа Ставропольского края от 14 февраля 2018 г. № 128 «О выделении специальных мест для размещения печатных агитационных материалов на территории Ипатовского городского округа Ставропольского края в период проведения выборов Президента Российской Федерации 18 марта 2018 года»</w:t>
      </w:r>
    </w:p>
    <w:p w:rsidR="002A765B" w:rsidRDefault="002A765B" w:rsidP="002A765B">
      <w:pPr>
        <w:ind w:firstLine="0"/>
        <w:jc w:val="both"/>
      </w:pPr>
    </w:p>
    <w:p w:rsidR="002A765B" w:rsidRDefault="002A765B" w:rsidP="002A765B">
      <w:pPr>
        <w:ind w:firstLine="0"/>
        <w:jc w:val="both"/>
      </w:pPr>
      <w:r>
        <w:tab/>
        <w:t>3. Опубликовать настоящее постановление в муниципальной газете «Ипатовский информационный вестник».</w:t>
      </w:r>
    </w:p>
    <w:p w:rsidR="002A765B" w:rsidRDefault="002A765B" w:rsidP="002A765B">
      <w:pPr>
        <w:ind w:firstLine="0"/>
        <w:jc w:val="both"/>
      </w:pPr>
    </w:p>
    <w:p w:rsidR="002A765B" w:rsidRDefault="002A765B" w:rsidP="002A765B">
      <w:pPr>
        <w:ind w:firstLine="0"/>
        <w:jc w:val="both"/>
      </w:pPr>
      <w:r>
        <w:tab/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данное постановление на официальном сайте администрации Ипатовского городского округа </w:t>
      </w:r>
      <w:r>
        <w:lastRenderedPageBreak/>
        <w:t xml:space="preserve">Ставропольского края в информационно-телекоммуникационной сети «Интернет. </w:t>
      </w:r>
    </w:p>
    <w:p w:rsidR="002A765B" w:rsidRDefault="002A765B" w:rsidP="002A765B">
      <w:pPr>
        <w:ind w:firstLine="0"/>
        <w:jc w:val="both"/>
      </w:pPr>
    </w:p>
    <w:p w:rsidR="002A765B" w:rsidRDefault="002A765B" w:rsidP="002A765B">
      <w:pPr>
        <w:ind w:firstLine="0"/>
        <w:jc w:val="both"/>
      </w:pPr>
      <w:r>
        <w:tab/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Э. В. Кондратьеву. </w:t>
      </w:r>
    </w:p>
    <w:p w:rsidR="002A765B" w:rsidRDefault="002A765B" w:rsidP="002A765B">
      <w:pPr>
        <w:ind w:firstLine="0"/>
        <w:jc w:val="both"/>
      </w:pPr>
    </w:p>
    <w:p w:rsidR="002A765B" w:rsidRDefault="002A765B" w:rsidP="002A765B">
      <w:pPr>
        <w:ind w:firstLine="0"/>
        <w:jc w:val="both"/>
      </w:pPr>
      <w:r>
        <w:tab/>
        <w:t>6. Настоящее постановление вступает в силу со дня его подписания.</w:t>
      </w:r>
    </w:p>
    <w:p w:rsidR="002A765B" w:rsidRDefault="002A765B" w:rsidP="002A765B">
      <w:pPr>
        <w:spacing w:line="240" w:lineRule="exact"/>
        <w:ind w:firstLine="0"/>
        <w:jc w:val="both"/>
      </w:pPr>
    </w:p>
    <w:p w:rsidR="002A765B" w:rsidRDefault="002A765B" w:rsidP="002A765B">
      <w:pPr>
        <w:spacing w:line="240" w:lineRule="exact"/>
        <w:ind w:firstLine="0"/>
        <w:jc w:val="both"/>
      </w:pPr>
    </w:p>
    <w:p w:rsidR="002A765B" w:rsidRDefault="002A765B" w:rsidP="002A765B">
      <w:pPr>
        <w:spacing w:line="240" w:lineRule="exact"/>
        <w:ind w:firstLine="0"/>
        <w:jc w:val="both"/>
      </w:pPr>
    </w:p>
    <w:p w:rsidR="002A765B" w:rsidRDefault="002A765B" w:rsidP="002A765B">
      <w:pPr>
        <w:spacing w:line="240" w:lineRule="exact"/>
        <w:ind w:firstLine="0"/>
        <w:jc w:val="both"/>
      </w:pPr>
    </w:p>
    <w:p w:rsidR="002A765B" w:rsidRDefault="002A765B" w:rsidP="002A765B">
      <w:pPr>
        <w:spacing w:line="240" w:lineRule="exact"/>
        <w:ind w:firstLine="0"/>
        <w:jc w:val="both"/>
      </w:pPr>
    </w:p>
    <w:p w:rsidR="002A765B" w:rsidRDefault="002A765B" w:rsidP="002A765B">
      <w:pPr>
        <w:spacing w:line="240" w:lineRule="exact"/>
        <w:ind w:firstLine="0"/>
        <w:jc w:val="both"/>
      </w:pPr>
      <w:r>
        <w:t xml:space="preserve">Глава Ипатовского </w:t>
      </w:r>
    </w:p>
    <w:p w:rsidR="002A765B" w:rsidRDefault="002A765B" w:rsidP="002A765B">
      <w:pPr>
        <w:spacing w:line="240" w:lineRule="exact"/>
        <w:ind w:firstLine="0"/>
        <w:jc w:val="both"/>
      </w:pPr>
      <w:r>
        <w:t>городского округа</w:t>
      </w:r>
    </w:p>
    <w:p w:rsidR="002A765B" w:rsidRDefault="002A765B" w:rsidP="002A765B">
      <w:pPr>
        <w:spacing w:line="240" w:lineRule="exact"/>
        <w:ind w:firstLine="0"/>
        <w:jc w:val="both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2A765B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E6C"/>
    <w:rsid w:val="00100AAF"/>
    <w:rsid w:val="001B59E9"/>
    <w:rsid w:val="001F7650"/>
    <w:rsid w:val="00236BFE"/>
    <w:rsid w:val="00236EA1"/>
    <w:rsid w:val="00286CD6"/>
    <w:rsid w:val="002A765B"/>
    <w:rsid w:val="002E2F87"/>
    <w:rsid w:val="00323921"/>
    <w:rsid w:val="0035165F"/>
    <w:rsid w:val="003A3450"/>
    <w:rsid w:val="003D7B37"/>
    <w:rsid w:val="003D7E0A"/>
    <w:rsid w:val="003F065F"/>
    <w:rsid w:val="00430AC1"/>
    <w:rsid w:val="00430F71"/>
    <w:rsid w:val="00476AF9"/>
    <w:rsid w:val="00532C79"/>
    <w:rsid w:val="00571769"/>
    <w:rsid w:val="005D6CEC"/>
    <w:rsid w:val="006240FF"/>
    <w:rsid w:val="0065660C"/>
    <w:rsid w:val="00695308"/>
    <w:rsid w:val="00792CCA"/>
    <w:rsid w:val="007C4D7F"/>
    <w:rsid w:val="007D1B81"/>
    <w:rsid w:val="007D3A2B"/>
    <w:rsid w:val="008471DD"/>
    <w:rsid w:val="00855196"/>
    <w:rsid w:val="008A69D2"/>
    <w:rsid w:val="008C0A6B"/>
    <w:rsid w:val="008F2C36"/>
    <w:rsid w:val="00945BEC"/>
    <w:rsid w:val="0097464B"/>
    <w:rsid w:val="009829CD"/>
    <w:rsid w:val="00984635"/>
    <w:rsid w:val="00A6410B"/>
    <w:rsid w:val="00A66FA3"/>
    <w:rsid w:val="00A717D1"/>
    <w:rsid w:val="00AB2376"/>
    <w:rsid w:val="00AE172E"/>
    <w:rsid w:val="00AE494B"/>
    <w:rsid w:val="00B22146"/>
    <w:rsid w:val="00B41D14"/>
    <w:rsid w:val="00B521FD"/>
    <w:rsid w:val="00B56716"/>
    <w:rsid w:val="00B947D1"/>
    <w:rsid w:val="00BC3E6C"/>
    <w:rsid w:val="00BE3ADB"/>
    <w:rsid w:val="00C2661C"/>
    <w:rsid w:val="00CB1D62"/>
    <w:rsid w:val="00CB27AA"/>
    <w:rsid w:val="00CC32DA"/>
    <w:rsid w:val="00CC7BB1"/>
    <w:rsid w:val="00D804B9"/>
    <w:rsid w:val="00DB204C"/>
    <w:rsid w:val="00E32F84"/>
    <w:rsid w:val="00E517B4"/>
    <w:rsid w:val="00E76FB1"/>
    <w:rsid w:val="00EA136A"/>
    <w:rsid w:val="00F61C83"/>
    <w:rsid w:val="00FA48D5"/>
    <w:rsid w:val="00FB4A55"/>
    <w:rsid w:val="00FC3F4A"/>
    <w:rsid w:val="00FE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B428C172-04A6-4DCD-9F61-66EE2D1B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C3E6C"/>
    <w:pPr>
      <w:suppressAutoHyphens/>
      <w:ind w:firstLine="0"/>
    </w:pPr>
    <w:rPr>
      <w:rFonts w:ascii="Calibri" w:eastAsia="Times New Roman" w:hAnsi="Calibri" w:cs="Calibri"/>
      <w:sz w:val="22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BC3E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3F76F-726C-43E1-B33E-9F144701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2019-08-08T04:40:00Z</cp:lastPrinted>
  <dcterms:created xsi:type="dcterms:W3CDTF">2019-08-08T05:32:00Z</dcterms:created>
  <dcterms:modified xsi:type="dcterms:W3CDTF">2019-08-09T07:23:00Z</dcterms:modified>
</cp:coreProperties>
</file>